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ED30" w14:textId="4F3713B0" w:rsidR="00DD79D9" w:rsidRDefault="00F457DB" w:rsidP="00DD79D9">
      <w:pPr>
        <w:pStyle w:val="Nadpis6"/>
        <w:pBdr>
          <w:top w:val="single" w:sz="8" w:space="1" w:color="auto"/>
          <w:left w:val="single" w:sz="8" w:space="14" w:color="auto"/>
          <w:bottom w:val="single" w:sz="8" w:space="0" w:color="auto"/>
          <w:right w:val="single" w:sz="8" w:space="14" w:color="auto"/>
        </w:pBdr>
      </w:pPr>
      <w:r>
        <w:t>Mateřská škola, Štěpánovice, okres Brno-venkov, příspěvková organizace</w:t>
      </w:r>
    </w:p>
    <w:p w14:paraId="784520BD" w14:textId="77777777" w:rsidR="00DD79D9" w:rsidRPr="00C44ECC" w:rsidRDefault="00DD79D9" w:rsidP="00DD79D9">
      <w:pPr>
        <w:pBdr>
          <w:top w:val="single" w:sz="8" w:space="1" w:color="auto"/>
          <w:left w:val="single" w:sz="8" w:space="14" w:color="auto"/>
          <w:bottom w:val="single" w:sz="8" w:space="0" w:color="auto"/>
          <w:right w:val="single" w:sz="8" w:space="14" w:color="auto"/>
        </w:pBdr>
        <w:rPr>
          <w:rFonts w:hint="eastAsia"/>
          <w:sz w:val="22"/>
          <w:szCs w:val="22"/>
        </w:rPr>
      </w:pPr>
    </w:p>
    <w:p w14:paraId="0F05DB90" w14:textId="77777777" w:rsidR="00DD79D9" w:rsidRDefault="00DD79D9" w:rsidP="00DD79D9">
      <w:pPr>
        <w:rPr>
          <w:rFonts w:hint="eastAsia"/>
          <w:b/>
          <w:sz w:val="40"/>
          <w:szCs w:val="40"/>
        </w:rPr>
      </w:pPr>
    </w:p>
    <w:p w14:paraId="6EC4E22D" w14:textId="77777777" w:rsidR="00DD79D9" w:rsidRDefault="00DD79D9" w:rsidP="00DD79D9">
      <w:pPr>
        <w:jc w:val="center"/>
        <w:rPr>
          <w:rFonts w:hint="eastAsia"/>
          <w:b/>
          <w:sz w:val="40"/>
          <w:szCs w:val="40"/>
        </w:rPr>
      </w:pPr>
      <w:r>
        <w:rPr>
          <w:b/>
          <w:sz w:val="40"/>
          <w:szCs w:val="40"/>
        </w:rPr>
        <w:t>Žádost o přijetí dítěte k předškolnímu vzdělávání</w:t>
      </w:r>
    </w:p>
    <w:p w14:paraId="1225C166" w14:textId="77777777" w:rsidR="00DD79D9" w:rsidRDefault="00DD79D9" w:rsidP="00DD79D9">
      <w:pPr>
        <w:jc w:val="both"/>
        <w:rPr>
          <w:rFonts w:hint="eastAsia"/>
          <w:b/>
          <w:sz w:val="36"/>
          <w:szCs w:val="36"/>
        </w:rPr>
      </w:pPr>
    </w:p>
    <w:p w14:paraId="4D793301" w14:textId="77777777" w:rsidR="00DD79D9" w:rsidRDefault="00DD79D9" w:rsidP="00DD79D9">
      <w:pPr>
        <w:jc w:val="both"/>
        <w:rPr>
          <w:rFonts w:hint="eastAsia"/>
          <w:sz w:val="20"/>
          <w:szCs w:val="20"/>
        </w:rPr>
      </w:pPr>
      <w:r>
        <w:t>Žadatel (jméno, příjmení) 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A69C1C" w14:textId="77777777" w:rsidR="00DD79D9" w:rsidRDefault="00DD79D9" w:rsidP="00DD79D9">
      <w:pPr>
        <w:jc w:val="both"/>
        <w:rPr>
          <w:rFonts w:hint="eastAsia"/>
        </w:rPr>
      </w:pPr>
      <w:r>
        <w:t>Místo trvalého pobytu, popřípadě jiná vhodná adresa pro doručování</w:t>
      </w:r>
    </w:p>
    <w:p w14:paraId="3BBFA37B" w14:textId="77777777" w:rsidR="00DD79D9" w:rsidRDefault="00DD79D9" w:rsidP="00DD79D9">
      <w:pPr>
        <w:jc w:val="both"/>
        <w:rPr>
          <w:rFonts w:hint="eastAsia"/>
        </w:rPr>
      </w:pPr>
    </w:p>
    <w:p w14:paraId="41EF8032" w14:textId="77777777" w:rsidR="00DD79D9" w:rsidRDefault="00DD79D9" w:rsidP="00DD79D9">
      <w:pPr>
        <w:jc w:val="both"/>
        <w:rPr>
          <w:rFonts w:hint="eastAsia"/>
        </w:rPr>
      </w:pPr>
      <w:r>
        <w:t>___________________________________________________________________________</w:t>
      </w:r>
    </w:p>
    <w:p w14:paraId="1C15E831" w14:textId="77777777" w:rsidR="00DD79D9" w:rsidRDefault="00DD79D9" w:rsidP="00DD79D9">
      <w:pPr>
        <w:jc w:val="both"/>
        <w:rPr>
          <w:rFonts w:hint="eastAsia"/>
        </w:rPr>
      </w:pPr>
    </w:p>
    <w:p w14:paraId="0F79541B" w14:textId="77777777" w:rsidR="00DD79D9" w:rsidRDefault="00DD79D9" w:rsidP="00DD79D9">
      <w:pPr>
        <w:jc w:val="both"/>
        <w:rPr>
          <w:rFonts w:hint="eastAsi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C3B0B" w14:textId="77777777" w:rsidR="00DD79D9" w:rsidRDefault="00DD79D9" w:rsidP="00DD79D9">
      <w:pPr>
        <w:jc w:val="both"/>
        <w:rPr>
          <w:rFonts w:hint="eastAsia"/>
        </w:rPr>
      </w:pPr>
      <w:r>
        <w:t>telefon__________________________ email_______________________________________</w:t>
      </w:r>
    </w:p>
    <w:p w14:paraId="5091E76B" w14:textId="77777777" w:rsidR="00DD79D9" w:rsidRDefault="00DD79D9" w:rsidP="00DD79D9">
      <w:pPr>
        <w:jc w:val="both"/>
        <w:rPr>
          <w:rFonts w:hint="eastAsia"/>
        </w:rPr>
      </w:pPr>
    </w:p>
    <w:p w14:paraId="0867C639" w14:textId="77777777" w:rsidR="00DD79D9" w:rsidRDefault="00DD79D9" w:rsidP="00DD79D9">
      <w:pPr>
        <w:jc w:val="both"/>
        <w:rPr>
          <w:rFonts w:hint="eastAsia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2C1DBA" w14:textId="77777777" w:rsidR="00DD79D9" w:rsidRDefault="00DD79D9" w:rsidP="00DD79D9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žádám o přijetí mého dítěte k předškolnímu vzdělávání</w:t>
      </w:r>
    </w:p>
    <w:p w14:paraId="077D11B6" w14:textId="77777777" w:rsidR="00DD79D9" w:rsidRDefault="00DD79D9" w:rsidP="00DD79D9">
      <w:pPr>
        <w:jc w:val="center"/>
        <w:rPr>
          <w:rFonts w:hint="eastAsia"/>
          <w:b/>
          <w:sz w:val="28"/>
          <w:szCs w:val="28"/>
        </w:rPr>
      </w:pPr>
    </w:p>
    <w:p w14:paraId="641D1BE0" w14:textId="77777777" w:rsidR="00DD79D9" w:rsidRDefault="00DD79D9" w:rsidP="00DD79D9">
      <w:pPr>
        <w:rPr>
          <w:rFonts w:hint="eastAsia"/>
        </w:rPr>
      </w:pPr>
      <w:r w:rsidRPr="00222AB2">
        <w:t xml:space="preserve">jméno, </w:t>
      </w:r>
      <w:r w:rsidRPr="00DD79D9">
        <w:rPr>
          <w:rFonts w:ascii="Times New Roman" w:hAnsi="Times New Roman" w:cs="Times New Roman"/>
        </w:rPr>
        <w:t>příjmení</w:t>
      </w:r>
      <w:r>
        <w:t xml:space="preserve"> dítěte</w:t>
      </w:r>
      <w:r w:rsidRPr="00222AB2">
        <w:t>______________________________________</w:t>
      </w:r>
      <w:r>
        <w:t>___________________,</w:t>
      </w:r>
    </w:p>
    <w:p w14:paraId="4BC35962" w14:textId="77777777" w:rsidR="00DD79D9" w:rsidRDefault="00DD79D9" w:rsidP="00DD79D9">
      <w:pPr>
        <w:rPr>
          <w:rFonts w:hint="eastAsia"/>
        </w:rPr>
      </w:pPr>
    </w:p>
    <w:p w14:paraId="2048EBDB" w14:textId="77777777" w:rsidR="00DD79D9" w:rsidRPr="00222AB2" w:rsidRDefault="00DD79D9" w:rsidP="00DD79D9">
      <w:pPr>
        <w:rPr>
          <w:rFonts w:hint="eastAsia"/>
        </w:rPr>
      </w:pPr>
      <w:r>
        <w:t>datum narození __________________________ k datu_____________________________.</w:t>
      </w:r>
    </w:p>
    <w:p w14:paraId="288CEF93" w14:textId="77777777" w:rsidR="00DD79D9" w:rsidRDefault="00DD79D9" w:rsidP="00DD79D9">
      <w:pPr>
        <w:jc w:val="center"/>
        <w:rPr>
          <w:rFonts w:hint="eastAsia"/>
          <w:b/>
          <w:sz w:val="28"/>
          <w:szCs w:val="28"/>
        </w:rPr>
      </w:pPr>
    </w:p>
    <w:p w14:paraId="41CFAB07" w14:textId="77777777" w:rsidR="00DD79D9" w:rsidRDefault="00DD79D9" w:rsidP="00DD79D9">
      <w:pPr>
        <w:rPr>
          <w:rFonts w:hint="eastAsia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6E0F01A" w14:textId="77777777" w:rsidR="00DD79D9" w:rsidRDefault="00DD79D9" w:rsidP="00DD79D9">
      <w:pPr>
        <w:rPr>
          <w:rFonts w:hint="eastAsia"/>
        </w:rPr>
      </w:pPr>
      <w:r>
        <w:t xml:space="preserve">Zákonní zástupci se dohodli, že záležitosti přijetí dítěte do mateřské školy bude vyřizovat </w:t>
      </w:r>
    </w:p>
    <w:p w14:paraId="0E67F701" w14:textId="77777777" w:rsidR="00DD79D9" w:rsidRDefault="00DD79D9" w:rsidP="00DD79D9">
      <w:pPr>
        <w:rPr>
          <w:rFonts w:hint="eastAsia"/>
        </w:rPr>
      </w:pPr>
    </w:p>
    <w:p w14:paraId="457BA7DF" w14:textId="77777777" w:rsidR="00DD79D9" w:rsidRPr="00355126" w:rsidRDefault="00DD79D9" w:rsidP="00DD79D9">
      <w:pPr>
        <w:rPr>
          <w:rFonts w:hint="eastAsia"/>
          <w:sz w:val="20"/>
          <w:szCs w:val="20"/>
        </w:rPr>
      </w:pPr>
      <w:r>
        <w:t>zákonný zástupce (jméno, příjmení) _____________________________________________</w:t>
      </w:r>
    </w:p>
    <w:p w14:paraId="33E3ECEE" w14:textId="77777777" w:rsidR="00DD79D9" w:rsidRDefault="00DD79D9" w:rsidP="00DD79D9">
      <w:pPr>
        <w:rPr>
          <w:rFonts w:hint="eastAsia"/>
        </w:rPr>
      </w:pPr>
    </w:p>
    <w:p w14:paraId="4A0534E9" w14:textId="77777777" w:rsidR="00DD79D9" w:rsidRPr="00401B69" w:rsidRDefault="00DD79D9" w:rsidP="00DD79D9">
      <w:pPr>
        <w:jc w:val="both"/>
        <w:rPr>
          <w:rFonts w:hint="eastAsia"/>
          <w:sz w:val="18"/>
          <w:szCs w:val="18"/>
        </w:rPr>
      </w:pPr>
      <w:r w:rsidRPr="00401B69">
        <w:rPr>
          <w:sz w:val="18"/>
          <w:szCs w:val="18"/>
        </w:rPr>
        <w:t>Dáváme svůj souhlas mateřské škole k tomu, aby v rámci přijímacího řízení zpracovávala a evidovala osobní údaje a osobní citlivé údaje našeho dítěte ve smyslu všech ustanovení zákona č. 101/2000 Sb., o ochraně osobních údajů, v platném znění a ve smyslu Evropského nařízení ke GDPR. Svůj souhlas poskytujeme pro účely vedení povinné dokumentace školy podle zákona č. 561/2004 Sb., školský zákon v platném znění, vedení nezbytné zdravotní dokumentace a psychologických vyšetření. Byli jsme poučeni o právech podle zákona č. 101/2000 Sb. a podle Evropského nařízení ke GDPR. Byli jsme poučeni o svých právech ve správním řízení, ve smyslu příslušných ustanovení zákona č. 500/200E Sb., o správním řízení (správní řád) v platném znění, zejména o možnosti nahlížet do spisu.</w:t>
      </w:r>
    </w:p>
    <w:p w14:paraId="44CBAF4D" w14:textId="77777777" w:rsidR="00DD79D9" w:rsidRPr="00401B69" w:rsidRDefault="00DD79D9" w:rsidP="00DD79D9">
      <w:pPr>
        <w:jc w:val="both"/>
        <w:rPr>
          <w:rFonts w:hint="eastAsia"/>
          <w:sz w:val="18"/>
          <w:szCs w:val="18"/>
        </w:rPr>
      </w:pPr>
    </w:p>
    <w:p w14:paraId="551102F3" w14:textId="77777777" w:rsidR="00DD79D9" w:rsidRDefault="00DD79D9" w:rsidP="00DD79D9">
      <w:pPr>
        <w:jc w:val="both"/>
        <w:rPr>
          <w:rFonts w:hint="eastAsia"/>
        </w:rPr>
      </w:pPr>
    </w:p>
    <w:p w14:paraId="08AB064A" w14:textId="77777777" w:rsidR="00DD79D9" w:rsidRDefault="00DD79D9" w:rsidP="00DD79D9">
      <w:pPr>
        <w:jc w:val="both"/>
        <w:rPr>
          <w:rFonts w:hint="eastAsia"/>
        </w:rPr>
      </w:pPr>
      <w:r>
        <w:t>V _________________dne________________________</w:t>
      </w:r>
    </w:p>
    <w:p w14:paraId="241CE87A" w14:textId="77777777" w:rsidR="00DD79D9" w:rsidRDefault="00DD79D9" w:rsidP="00DD79D9">
      <w:pPr>
        <w:jc w:val="both"/>
        <w:rPr>
          <w:rFonts w:hint="eastAsia"/>
        </w:rPr>
      </w:pPr>
    </w:p>
    <w:p w14:paraId="040F4E84" w14:textId="77777777" w:rsidR="00DD79D9" w:rsidRDefault="00DD79D9" w:rsidP="00DD79D9">
      <w:pPr>
        <w:jc w:val="both"/>
        <w:rPr>
          <w:rFonts w:hint="eastAsia"/>
        </w:rPr>
      </w:pPr>
    </w:p>
    <w:p w14:paraId="5A43C849" w14:textId="77777777" w:rsidR="00DD79D9" w:rsidRDefault="00DD79D9" w:rsidP="00DD79D9">
      <w:pPr>
        <w:jc w:val="both"/>
        <w:rPr>
          <w:rFonts w:hint="eastAsia"/>
        </w:rPr>
      </w:pPr>
      <w:r>
        <w:t>Podpisy rodičů/zákonných zástupců_____________________________________________</w:t>
      </w:r>
    </w:p>
    <w:p w14:paraId="75678A68" w14:textId="77777777" w:rsidR="00DD79D9" w:rsidRDefault="00DD79D9" w:rsidP="00DD79D9">
      <w:pPr>
        <w:jc w:val="both"/>
        <w:rPr>
          <w:rFonts w:hint="eastAsia"/>
        </w:rPr>
      </w:pPr>
    </w:p>
    <w:p w14:paraId="2035BB95" w14:textId="77777777" w:rsidR="00DD79D9" w:rsidRDefault="00DD79D9" w:rsidP="00DD79D9">
      <w:pPr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70402725" w14:textId="0EFB3695" w:rsidR="00D61D6F" w:rsidRDefault="00D61D6F">
      <w:pPr>
        <w:spacing w:before="240" w:after="120"/>
        <w:rPr>
          <w:rFonts w:ascii="Times New Roman" w:hAnsi="Times New Roman" w:cs="Calibri"/>
          <w:i/>
          <w:iCs/>
        </w:rPr>
      </w:pPr>
    </w:p>
    <w:p w14:paraId="31B7924E" w14:textId="77777777" w:rsidR="00F457DB" w:rsidRDefault="00F457DB">
      <w:pPr>
        <w:spacing w:before="240" w:after="120"/>
        <w:rPr>
          <w:rFonts w:ascii="Times New Roman" w:hAnsi="Times New Roman" w:cs="Calibri"/>
          <w:i/>
          <w:iCs/>
        </w:rPr>
      </w:pPr>
    </w:p>
    <w:p w14:paraId="12BEF28B" w14:textId="77777777" w:rsidR="00F457DB" w:rsidRDefault="00F457DB">
      <w:pPr>
        <w:spacing w:before="240" w:after="120"/>
        <w:rPr>
          <w:rFonts w:ascii="Times New Roman" w:hAnsi="Times New Roman" w:cs="Calibri"/>
          <w:i/>
          <w:iCs/>
        </w:rPr>
      </w:pPr>
    </w:p>
    <w:p w14:paraId="30F458A1" w14:textId="77777777" w:rsidR="00F457DB" w:rsidRDefault="00F457DB">
      <w:pPr>
        <w:spacing w:before="240" w:after="120"/>
        <w:rPr>
          <w:rFonts w:ascii="Times New Roman" w:hAnsi="Times New Roman" w:cs="Calibri"/>
          <w:i/>
          <w:iCs/>
        </w:rPr>
      </w:pPr>
    </w:p>
    <w:p w14:paraId="6D6A80BE" w14:textId="77777777" w:rsidR="00F457DB" w:rsidRDefault="00F457DB">
      <w:pPr>
        <w:spacing w:before="240" w:after="120"/>
        <w:rPr>
          <w:rFonts w:ascii="Times New Roman" w:hAnsi="Times New Roman" w:cs="Calibri"/>
          <w:i/>
          <w:iCs/>
        </w:rPr>
      </w:pPr>
    </w:p>
    <w:p w14:paraId="2846CE52" w14:textId="77777777" w:rsidR="00F457DB" w:rsidRPr="00DD79D9" w:rsidRDefault="00F457DB">
      <w:pPr>
        <w:spacing w:before="240" w:after="120"/>
        <w:rPr>
          <w:rFonts w:ascii="Times New Roman" w:hAnsi="Times New Roman" w:cs="Calibri"/>
          <w:i/>
          <w:iCs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D61D6F" w14:paraId="3ECF8856" w14:textId="77777777">
        <w:tc>
          <w:tcPr>
            <w:tcW w:w="9638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</w:tcBorders>
            <w:shd w:val="clear" w:color="auto" w:fill="auto"/>
          </w:tcPr>
          <w:p w14:paraId="682A9958" w14:textId="77777777" w:rsidR="00D61D6F" w:rsidRDefault="00B103BC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Potvrzení pediatra o řádném očkování dítěte a vyjádření o zdravotním stavu dítěte</w:t>
            </w:r>
          </w:p>
          <w:p w14:paraId="4549BC2E" w14:textId="77777777" w:rsidR="00D61D6F" w:rsidRDefault="00D61D6F">
            <w:pPr>
              <w:widowControl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8C50A2D" w14:textId="77777777" w:rsidR="00D61D6F" w:rsidRDefault="00B103BC">
            <w:pPr>
              <w:widowControl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 § 50 zákona č. 258/2000 Sb., o ochraně veřejného zdraví</w:t>
            </w:r>
          </w:p>
          <w:p w14:paraId="7A24358A" w14:textId="77777777" w:rsidR="00D61D6F" w:rsidRDefault="00B103BC">
            <w:pPr>
              <w:widowControl w:val="0"/>
              <w:numPr>
                <w:ilvl w:val="0"/>
                <w:numId w:val="2"/>
              </w:numPr>
              <w:spacing w:line="20" w:lineRule="atLeast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dítě  je</w:t>
            </w:r>
            <w:proofErr w:type="gramEnd"/>
            <w:r>
              <w:rPr>
                <w:rFonts w:ascii="Times New Roman" w:hAnsi="Times New Roman" w:cs="Times New Roman"/>
              </w:rPr>
              <w:t xml:space="preserve"> řádně očkováno </w:t>
            </w:r>
            <w:r>
              <w:rPr>
                <w:rFonts w:ascii="Times New Roman" w:hAnsi="Times New Roman" w:cs="Calibri"/>
                <w:i/>
                <w:iCs/>
              </w:rPr>
              <w:t>(nehodící se škrtněte)</w:t>
            </w:r>
          </w:p>
          <w:p w14:paraId="5A26DD20" w14:textId="77777777" w:rsidR="00D61D6F" w:rsidRDefault="00B103BC">
            <w:pPr>
              <w:widowControl w:val="0"/>
              <w:numPr>
                <w:ilvl w:val="0"/>
                <w:numId w:val="2"/>
              </w:num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dítě není řádně očkováno, ale je proti nákaze imunní nebo se nemůže očkování podrobit pro trvalou kontraindikaci</w:t>
            </w:r>
          </w:p>
          <w:p w14:paraId="1FFE0758" w14:textId="77777777" w:rsidR="00D61D6F" w:rsidRDefault="00B103BC">
            <w:pPr>
              <w:widowControl w:val="0"/>
              <w:numPr>
                <w:ilvl w:val="0"/>
                <w:numId w:val="2"/>
              </w:numPr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dítě není řádně očkováno z jiných důvodů, tudíž nesplňuje §50 zákona č. 258/2000Sb., o ochraně veřejného zdraví, v platném znění.</w:t>
            </w:r>
          </w:p>
          <w:p w14:paraId="6F6C71F7" w14:textId="77777777" w:rsidR="00D61D6F" w:rsidRDefault="00D61D6F">
            <w:pPr>
              <w:widowControl w:val="0"/>
              <w:spacing w:line="20" w:lineRule="atLeast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E5CF702" w14:textId="77777777" w:rsidR="00D61D6F" w:rsidRDefault="00B103BC">
            <w:pPr>
              <w:widowControl w:val="0"/>
              <w:spacing w:line="2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Dítě je zdravé, může být přijato do mateřské školy.</w:t>
            </w:r>
          </w:p>
          <w:p w14:paraId="3F7CDF51" w14:textId="77777777" w:rsidR="00D61D6F" w:rsidRDefault="00B103BC">
            <w:pPr>
              <w:widowControl w:val="0"/>
              <w:spacing w:line="2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Dítě vyžaduje speciální péči v oblasti: </w:t>
            </w:r>
            <w:r>
              <w:rPr>
                <w:rFonts w:ascii="Times New Roman" w:hAnsi="Times New Roman" w:cs="Times New Roman"/>
                <w:i/>
                <w:iCs/>
              </w:rPr>
              <w:t>(odpovídající podtrhněte)</w:t>
            </w:r>
          </w:p>
          <w:p w14:paraId="34900D3A" w14:textId="77777777" w:rsidR="00D61D6F" w:rsidRDefault="00B103BC">
            <w:pPr>
              <w:pStyle w:val="Odstavecseseznamem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zdravotní</w:t>
            </w:r>
          </w:p>
          <w:p w14:paraId="15584C01" w14:textId="77777777" w:rsidR="00D61D6F" w:rsidRDefault="00B103BC">
            <w:pPr>
              <w:pStyle w:val="Odstavecseseznamem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tělesné</w:t>
            </w:r>
          </w:p>
          <w:p w14:paraId="77688559" w14:textId="77777777" w:rsidR="00D61D6F" w:rsidRDefault="00B103BC">
            <w:pPr>
              <w:pStyle w:val="Odstavecseseznamem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smyslové</w:t>
            </w:r>
          </w:p>
          <w:p w14:paraId="7FD09001" w14:textId="77777777" w:rsidR="00D61D6F" w:rsidRDefault="00B103BC">
            <w:pPr>
              <w:pStyle w:val="Odstavecseseznamem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jiné: ____________________________________________________________________</w:t>
            </w:r>
          </w:p>
          <w:p w14:paraId="7F316D1F" w14:textId="77777777" w:rsidR="00D61D6F" w:rsidRDefault="00B103BC">
            <w:pPr>
              <w:widowControl w:val="0"/>
              <w:spacing w:line="2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Alergie:</w:t>
            </w:r>
          </w:p>
          <w:p w14:paraId="26343AB8" w14:textId="77777777" w:rsidR="00D61D6F" w:rsidRDefault="00B103BC">
            <w:pPr>
              <w:widowControl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Jiná závažná sdělení o dítěti:</w:t>
            </w:r>
          </w:p>
          <w:p w14:paraId="3CBD7372" w14:textId="77777777" w:rsidR="00D61D6F" w:rsidRDefault="00D61D6F">
            <w:pPr>
              <w:widowControl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B02A4A5" w14:textId="77777777" w:rsidR="00D61D6F" w:rsidRDefault="00B103BC">
            <w:pPr>
              <w:widowControl w:val="0"/>
              <w:spacing w:line="2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Souhlasím s možností účasti dítěte na akcích mateřské školy: plavání, školní výlety, ... </w:t>
            </w:r>
            <w:r>
              <w:rPr>
                <w:rFonts w:ascii="Times New Roman" w:hAnsi="Times New Roman" w:cs="Times New Roman"/>
                <w:i/>
              </w:rPr>
              <w:t>další aktivity, než tyto uvedené ...</w:t>
            </w:r>
          </w:p>
          <w:p w14:paraId="3F732BAD" w14:textId="77777777" w:rsidR="00D61D6F" w:rsidRDefault="00D61D6F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i/>
              </w:rPr>
            </w:pPr>
          </w:p>
          <w:p w14:paraId="405F6E9A" w14:textId="77777777" w:rsidR="00D61D6F" w:rsidRDefault="00B103BC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__________________________________________, dne: ________________________</w:t>
            </w:r>
          </w:p>
          <w:p w14:paraId="2822F339" w14:textId="77777777" w:rsidR="00D61D6F" w:rsidRDefault="00D61D6F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</w:p>
          <w:p w14:paraId="5FD98D0C" w14:textId="77777777" w:rsidR="00D61D6F" w:rsidRDefault="00D61D6F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805002B" w14:textId="77777777" w:rsidR="00D61D6F" w:rsidRDefault="00D61D6F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2E4404C" w14:textId="77777777" w:rsidR="00D61D6F" w:rsidRDefault="00B103BC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Razítko a podpis lékaře:</w:t>
            </w:r>
          </w:p>
          <w:p w14:paraId="798372CE" w14:textId="77777777" w:rsidR="00D61D6F" w:rsidRDefault="00D61D6F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2D848D0" w14:textId="77777777" w:rsidR="00D61D6F" w:rsidRDefault="00D61D6F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E6E36B0" w14:textId="77777777" w:rsidR="00D61D6F" w:rsidRDefault="00D61D6F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65350A0D" w14:textId="77777777" w:rsidR="00D61D6F" w:rsidRDefault="00D61D6F">
            <w:pPr>
              <w:widowControl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AAE2F7F" w14:textId="77777777" w:rsidR="00D61D6F" w:rsidRDefault="00D61D6F">
      <w:pPr>
        <w:spacing w:before="120" w:after="120"/>
        <w:rPr>
          <w:rFonts w:ascii="Times New Roman" w:hAnsi="Times New Roman" w:cs="Calibri"/>
        </w:rPr>
      </w:pPr>
    </w:p>
    <w:p w14:paraId="4760F653" w14:textId="77777777" w:rsidR="00D61D6F" w:rsidRDefault="00B103BC">
      <w:pPr>
        <w:spacing w:before="120" w:after="120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Sdělení:</w:t>
      </w:r>
    </w:p>
    <w:p w14:paraId="6DD6AA29" w14:textId="77777777" w:rsidR="00D61D6F" w:rsidRDefault="00D61D6F">
      <w:pPr>
        <w:spacing w:before="120" w:after="120"/>
        <w:rPr>
          <w:rFonts w:ascii="Times New Roman" w:hAnsi="Times New Roman" w:cs="Calibri"/>
        </w:rPr>
      </w:pPr>
    </w:p>
    <w:p w14:paraId="5F4AE931" w14:textId="77777777" w:rsidR="00D61D6F" w:rsidRDefault="00B103BC">
      <w:pPr>
        <w:numPr>
          <w:ilvl w:val="0"/>
          <w:numId w:val="3"/>
        </w:numPr>
        <w:spacing w:before="120" w:after="120"/>
        <w:rPr>
          <w:rFonts w:hint="eastAsia"/>
        </w:rPr>
      </w:pPr>
      <w:r>
        <w:rPr>
          <w:rFonts w:ascii="Times New Roman" w:hAnsi="Times New Roman" w:cs="Calibri"/>
        </w:rPr>
        <w:t>Rodiče upozorňujeme, že na základě zákona č. 89/2012 Sb., občanský zákoník, v platném znění, mají jako r</w:t>
      </w:r>
      <w:r>
        <w:rPr>
          <w:rFonts w:ascii="Times New Roman" w:hAnsi="Times New Roman" w:cs="Calibri"/>
          <w:bCs/>
        </w:rPr>
        <w:t>odiče právo zastupovat dítě při právních jednáních, ke kterým není právně způsobilé. Rodiče jsou povinni si vzájemně sdělit vše podstatné, co se týká dítěte a jeho zájmů.</w:t>
      </w:r>
    </w:p>
    <w:p w14:paraId="57E0F835" w14:textId="77777777" w:rsidR="00D61D6F" w:rsidRDefault="00B103BC">
      <w:pPr>
        <w:numPr>
          <w:ilvl w:val="0"/>
          <w:numId w:val="3"/>
        </w:numPr>
        <w:spacing w:before="120" w:after="120"/>
        <w:rPr>
          <w:rFonts w:hint="eastAsia"/>
        </w:rPr>
      </w:pPr>
      <w:r>
        <w:rPr>
          <w:rFonts w:ascii="Times New Roman" w:hAnsi="Times New Roman" w:cs="Calibri"/>
          <w:bCs/>
        </w:rPr>
        <w:t xml:space="preserve">Při právním jednání za dítě, které není způsobilé ve věci samostatně právně jednat, postačí k jednání jen jeden z rodičů jako zákonný zástupce dítěte, který bude jednat s třetí stranou (tj. s naší školou). </w:t>
      </w:r>
    </w:p>
    <w:p w14:paraId="6C9EE94F" w14:textId="77777777" w:rsidR="00D61D6F" w:rsidRDefault="00B103BC">
      <w:pPr>
        <w:numPr>
          <w:ilvl w:val="0"/>
          <w:numId w:val="3"/>
        </w:numPr>
        <w:spacing w:before="120" w:after="120"/>
        <w:rPr>
          <w:rFonts w:hint="eastAsia"/>
        </w:rPr>
      </w:pPr>
      <w:r>
        <w:rPr>
          <w:rFonts w:ascii="Times New Roman" w:hAnsi="Times New Roman" w:cs="Calibri"/>
          <w:bCs/>
        </w:rPr>
        <w:t>Jedná-li jeden z rodičů v záležitosti dítěte sám vůči třetí osobě /škole/, tak ta je v dobré víře a má se za to, že jedná se souhlasem druhého rodiče.</w:t>
      </w:r>
    </w:p>
    <w:p w14:paraId="276976A9" w14:textId="77777777" w:rsidR="00D61D6F" w:rsidRDefault="00B103BC">
      <w:pPr>
        <w:numPr>
          <w:ilvl w:val="0"/>
          <w:numId w:val="3"/>
        </w:numPr>
        <w:spacing w:before="120" w:after="120"/>
        <w:rPr>
          <w:rFonts w:hint="eastAsia"/>
        </w:rPr>
      </w:pPr>
      <w:r>
        <w:rPr>
          <w:rFonts w:ascii="Times New Roman" w:hAnsi="Times New Roman" w:cs="Calibri"/>
          <w:bCs/>
        </w:rPr>
        <w:t>Zákonný zástupce svým vlastnoručním podpisem stvrzuje výše uvedenou skutečnost, že tomu tak skutečně je a právně jedná v dané věci se souhlasem druhého z rodičů.</w:t>
      </w:r>
    </w:p>
    <w:p w14:paraId="13F9E7B8" w14:textId="77777777" w:rsidR="00D61D6F" w:rsidRDefault="00B103BC">
      <w:pPr>
        <w:spacing w:after="200" w:line="276" w:lineRule="auto"/>
        <w:ind w:left="360"/>
        <w:jc w:val="both"/>
        <w:rPr>
          <w:rFonts w:ascii="Times New Roman" w:hAnsi="Times New Roman" w:cs="Calibri"/>
        </w:rPr>
      </w:pPr>
      <w:r>
        <w:rPr>
          <w:rFonts w:ascii="Times New Roman" w:eastAsia="Calibri" w:hAnsi="Times New Roman" w:cs="Calibri"/>
        </w:rPr>
        <w:t xml:space="preserve">                                       </w:t>
      </w:r>
    </w:p>
    <w:p w14:paraId="753B4BC4" w14:textId="77777777" w:rsidR="00D61D6F" w:rsidRDefault="00B103BC">
      <w:pPr>
        <w:spacing w:after="200" w:line="276" w:lineRule="auto"/>
        <w:ind w:left="3900" w:firstLine="348"/>
        <w:jc w:val="both"/>
        <w:rPr>
          <w:rFonts w:hint="eastAsia"/>
        </w:rPr>
      </w:pPr>
      <w:r>
        <w:rPr>
          <w:rFonts w:ascii="Times New Roman" w:eastAsia="Calibri" w:hAnsi="Times New Roman" w:cs="Calibri"/>
        </w:rPr>
        <w:t xml:space="preserve">  </w:t>
      </w:r>
      <w:r>
        <w:rPr>
          <w:rFonts w:ascii="Times New Roman" w:hAnsi="Times New Roman" w:cs="Calibri"/>
        </w:rPr>
        <w:t>. . . . . . . . . . . . . . . . . . . . . . . . . . . . . . . . . . . . . . .</w:t>
      </w:r>
      <w:r>
        <w:rPr>
          <w:rFonts w:ascii="Times New Roman" w:eastAsia="Calibri" w:hAnsi="Times New Roman" w:cs="Calibri"/>
          <w:szCs w:val="21"/>
        </w:rPr>
        <w:t xml:space="preserve">                       </w:t>
      </w:r>
      <w:r>
        <w:rPr>
          <w:rFonts w:ascii="Times New Roman" w:hAnsi="Times New Roman" w:cs="Calibri"/>
          <w:szCs w:val="21"/>
        </w:rPr>
        <w:tab/>
      </w:r>
      <w:r>
        <w:rPr>
          <w:rFonts w:ascii="Times New Roman" w:hAnsi="Times New Roman" w:cs="Calibri"/>
          <w:szCs w:val="21"/>
        </w:rPr>
        <w:tab/>
        <w:t xml:space="preserve">                      Zákonný zástupce</w:t>
      </w:r>
    </w:p>
    <w:sectPr w:rsidR="00D61D6F">
      <w:pgSz w:w="11906" w:h="16838"/>
      <w:pgMar w:top="1134" w:right="1134" w:bottom="1134" w:left="1134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562"/>
    <w:multiLevelType w:val="multilevel"/>
    <w:tmpl w:val="5F72F7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52B076C9"/>
    <w:multiLevelType w:val="multilevel"/>
    <w:tmpl w:val="7FB6CC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722B40"/>
    <w:multiLevelType w:val="multilevel"/>
    <w:tmpl w:val="F24E33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C553AD"/>
    <w:multiLevelType w:val="multilevel"/>
    <w:tmpl w:val="D28A7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3813729">
    <w:abstractNumId w:val="0"/>
  </w:num>
  <w:num w:numId="2" w16cid:durableId="434903259">
    <w:abstractNumId w:val="1"/>
  </w:num>
  <w:num w:numId="3" w16cid:durableId="1086998843">
    <w:abstractNumId w:val="2"/>
  </w:num>
  <w:num w:numId="4" w16cid:durableId="1814248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6F"/>
    <w:rsid w:val="00B103BC"/>
    <w:rsid w:val="00D61D6F"/>
    <w:rsid w:val="00DD79D9"/>
    <w:rsid w:val="00DE00DB"/>
    <w:rsid w:val="00F2082A"/>
    <w:rsid w:val="00F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B9B9"/>
  <w15:docId w15:val="{2ABC2E55-D673-4C9E-8636-A69577B7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DD79D9"/>
    <w:pPr>
      <w:keepNext/>
      <w:pBdr>
        <w:top w:val="single" w:sz="8" w:space="0" w:color="auto" w:shadow="1"/>
        <w:left w:val="single" w:sz="8" w:space="0" w:color="auto" w:shadow="1"/>
        <w:bottom w:val="single" w:sz="8" w:space="0" w:color="auto" w:shadow="1"/>
        <w:right w:val="single" w:sz="8" w:space="0" w:color="auto" w:shadow="1"/>
      </w:pBdr>
      <w:suppressAutoHyphens w:val="0"/>
      <w:jc w:val="center"/>
      <w:outlineLvl w:val="5"/>
    </w:pPr>
    <w:rPr>
      <w:rFonts w:ascii="Times New Roman" w:eastAsia="Times New Roman" w:hAnsi="Times New Roman" w:cs="Times New Roman"/>
      <w:b/>
      <w:bCs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WW8Num3z0">
    <w:name w:val="WW8Num3z0"/>
    <w:qFormat/>
    <w:rPr>
      <w:rFonts w:ascii="Wingdings" w:hAnsi="Wingdings" w:cs="OpenSymbol;Arial Unicode MS"/>
    </w:rPr>
  </w:style>
  <w:style w:type="character" w:customStyle="1" w:styleId="WW8Num1z0">
    <w:name w:val="WW8Num1z0"/>
    <w:qFormat/>
    <w:rPr>
      <w:rFonts w:ascii="Symbol" w:hAnsi="Symbol" w:cs="OpenSymbol;Arial Unicode MS"/>
      <w:sz w:val="16"/>
    </w:rPr>
  </w:style>
  <w:style w:type="character" w:customStyle="1" w:styleId="WW8Num2z0">
    <w:name w:val="WW8Num2z0"/>
    <w:qFormat/>
    <w:rPr>
      <w:rFonts w:ascii="Wingdings" w:hAnsi="Wingdings" w:cs="OpenSymbol;Arial Unicode M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</w:pPr>
    <w:rPr>
      <w:rFonts w:eastAsia="Times New Roman"/>
    </w:rPr>
  </w:style>
  <w:style w:type="paragraph" w:styleId="Bezmezer">
    <w:name w:val="No Spacing"/>
    <w:qFormat/>
    <w:rPr>
      <w:rFonts w:ascii="Times New Roman" w:eastAsiaTheme="minorHAnsi" w:hAnsi="Times New Roman" w:cs="Times New Roman"/>
      <w:kern w:val="0"/>
      <w:szCs w:val="20"/>
      <w:lang w:eastAsia="en-US" w:bidi="ar-SA"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Nadpis6Char">
    <w:name w:val="Nadpis 6 Char"/>
    <w:basedOn w:val="Standardnpsmoodstavce"/>
    <w:link w:val="Nadpis6"/>
    <w:rsid w:val="00DD79D9"/>
    <w:rPr>
      <w:rFonts w:ascii="Times New Roman" w:eastAsia="Times New Roman" w:hAnsi="Times New Roman" w:cs="Times New Roman"/>
      <w:b/>
      <w:bCs/>
      <w:kern w:val="0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MŠ Štěpánovice-01</cp:lastModifiedBy>
  <cp:revision>2</cp:revision>
  <cp:lastPrinted>2022-04-22T10:54:00Z</cp:lastPrinted>
  <dcterms:created xsi:type="dcterms:W3CDTF">2024-03-01T07:53:00Z</dcterms:created>
  <dcterms:modified xsi:type="dcterms:W3CDTF">2024-03-01T07:53:00Z</dcterms:modified>
  <dc:language>cs-CZ</dc:language>
</cp:coreProperties>
</file>